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76E4" w14:textId="61DFA9BB" w:rsidR="00C0638B" w:rsidRPr="00C0638B" w:rsidRDefault="00C0638B" w:rsidP="009C3F62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</w:rPr>
      </w:pPr>
      <w:r w:rsidRPr="00C0638B">
        <w:rPr>
          <w:rFonts w:ascii="Arial" w:hAnsi="Arial" w:cs="Arial"/>
          <w:b/>
          <w:bCs/>
        </w:rPr>
        <w:t>Beseda o NP Křivoklátsko</w:t>
      </w:r>
    </w:p>
    <w:p w14:paraId="55740408" w14:textId="77777777" w:rsidR="00C0638B" w:rsidRDefault="00C0638B" w:rsidP="009C3F62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14:paraId="66B72255" w14:textId="46EC4B12" w:rsidR="00C0638B" w:rsidRPr="00DD3FDD" w:rsidRDefault="00C0638B" w:rsidP="00C0638B">
      <w:pPr>
        <w:rPr>
          <w:rFonts w:ascii="Arial" w:hAnsi="Arial" w:cs="Arial"/>
          <w:sz w:val="24"/>
          <w:szCs w:val="24"/>
        </w:rPr>
      </w:pPr>
      <w:r w:rsidRPr="00DD3FDD">
        <w:rPr>
          <w:rFonts w:ascii="Arial" w:hAnsi="Arial" w:cs="Arial"/>
          <w:sz w:val="24"/>
          <w:szCs w:val="24"/>
        </w:rPr>
        <w:t xml:space="preserve">Dne 24.3.2020 se v sále restaurace U mostu ve Zbečně konala beseda o národním parku Křivoklátsko, která byla svolána na základě výsledků ankety mezi občany obce. </w:t>
      </w:r>
    </w:p>
    <w:p w14:paraId="1AAD1117" w14:textId="7208C621" w:rsidR="00C0638B" w:rsidRPr="00DD3FDD" w:rsidRDefault="00C0638B" w:rsidP="00C0638B">
      <w:pPr>
        <w:rPr>
          <w:rFonts w:ascii="Arial" w:hAnsi="Arial" w:cs="Arial"/>
          <w:sz w:val="24"/>
          <w:szCs w:val="24"/>
        </w:rPr>
      </w:pPr>
      <w:r w:rsidRPr="00DD3FDD">
        <w:rPr>
          <w:rFonts w:ascii="Arial" w:hAnsi="Arial" w:cs="Arial"/>
          <w:sz w:val="24"/>
          <w:szCs w:val="24"/>
        </w:rPr>
        <w:t xml:space="preserve">Besedy se zúčastnila paní Mgr. Jana </w:t>
      </w:r>
      <w:proofErr w:type="spellStart"/>
      <w:r w:rsidRPr="00DD3FDD">
        <w:rPr>
          <w:rFonts w:ascii="Arial" w:hAnsi="Arial" w:cs="Arial"/>
          <w:sz w:val="24"/>
          <w:szCs w:val="24"/>
        </w:rPr>
        <w:t>Skopalíková</w:t>
      </w:r>
      <w:proofErr w:type="spellEnd"/>
      <w:r w:rsidRPr="00DD3FDD">
        <w:rPr>
          <w:rFonts w:ascii="Arial" w:hAnsi="Arial" w:cs="Arial"/>
          <w:sz w:val="24"/>
          <w:szCs w:val="24"/>
        </w:rPr>
        <w:t>, radní Středočeského kraje pro oblast životního prostředí. D</w:t>
      </w:r>
      <w:r w:rsidR="008534B1" w:rsidRPr="00DD3FDD">
        <w:rPr>
          <w:rFonts w:ascii="Arial" w:hAnsi="Arial" w:cs="Arial"/>
          <w:sz w:val="24"/>
          <w:szCs w:val="24"/>
        </w:rPr>
        <w:t>a</w:t>
      </w:r>
      <w:r w:rsidRPr="00DD3FDD">
        <w:rPr>
          <w:rFonts w:ascii="Arial" w:hAnsi="Arial" w:cs="Arial"/>
          <w:sz w:val="24"/>
          <w:szCs w:val="24"/>
        </w:rPr>
        <w:t xml:space="preserve">lšími </w:t>
      </w:r>
      <w:r w:rsidR="008534B1" w:rsidRPr="00DD3FDD">
        <w:rPr>
          <w:rFonts w:ascii="Arial" w:hAnsi="Arial" w:cs="Arial"/>
          <w:sz w:val="24"/>
          <w:szCs w:val="24"/>
        </w:rPr>
        <w:t xml:space="preserve">hosty byl </w:t>
      </w:r>
      <w:r w:rsidRPr="00DD3FDD">
        <w:rPr>
          <w:rFonts w:ascii="Arial" w:hAnsi="Arial" w:cs="Arial"/>
          <w:sz w:val="24"/>
          <w:szCs w:val="24"/>
        </w:rPr>
        <w:t xml:space="preserve">pan </w:t>
      </w:r>
      <w:r w:rsidR="008534B1" w:rsidRPr="00DD3FDD">
        <w:rPr>
          <w:rFonts w:ascii="Arial" w:hAnsi="Arial" w:cs="Arial"/>
          <w:sz w:val="24"/>
          <w:szCs w:val="24"/>
        </w:rPr>
        <w:t>Ing.</w:t>
      </w:r>
      <w:r w:rsidRPr="00DD3FDD">
        <w:rPr>
          <w:rFonts w:ascii="Arial" w:hAnsi="Arial" w:cs="Arial"/>
          <w:sz w:val="24"/>
          <w:szCs w:val="24"/>
        </w:rPr>
        <w:t xml:space="preserve"> Vladimír Dolejsk</w:t>
      </w:r>
      <w:r w:rsidR="008534B1" w:rsidRPr="00DD3FDD">
        <w:rPr>
          <w:rFonts w:ascii="Arial" w:hAnsi="Arial" w:cs="Arial"/>
          <w:sz w:val="24"/>
          <w:szCs w:val="24"/>
        </w:rPr>
        <w:t>ý</w:t>
      </w:r>
      <w:r w:rsidRPr="00DD3FDD">
        <w:rPr>
          <w:rFonts w:ascii="Arial" w:hAnsi="Arial" w:cs="Arial"/>
          <w:sz w:val="24"/>
          <w:szCs w:val="24"/>
        </w:rPr>
        <w:t>, náměst</w:t>
      </w:r>
      <w:r w:rsidR="008534B1" w:rsidRPr="00DD3FDD">
        <w:rPr>
          <w:rFonts w:ascii="Arial" w:hAnsi="Arial" w:cs="Arial"/>
          <w:sz w:val="24"/>
          <w:szCs w:val="24"/>
        </w:rPr>
        <w:t xml:space="preserve">ek </w:t>
      </w:r>
      <w:r w:rsidRPr="00DD3FDD">
        <w:rPr>
          <w:rFonts w:ascii="Arial" w:hAnsi="Arial" w:cs="Arial"/>
          <w:sz w:val="24"/>
          <w:szCs w:val="24"/>
        </w:rPr>
        <w:t xml:space="preserve">pro řízení sekce ochrany přírody při Ministerstvu životního prostředí a pan </w:t>
      </w:r>
      <w:r w:rsidR="008534B1" w:rsidRPr="00DD3FDD">
        <w:rPr>
          <w:rFonts w:ascii="Arial" w:hAnsi="Arial" w:cs="Arial"/>
          <w:sz w:val="24"/>
          <w:szCs w:val="24"/>
        </w:rPr>
        <w:t>RNDr.</w:t>
      </w:r>
      <w:r w:rsidRPr="00DD3FDD">
        <w:rPr>
          <w:rFonts w:ascii="Arial" w:hAnsi="Arial" w:cs="Arial"/>
          <w:sz w:val="24"/>
          <w:szCs w:val="24"/>
        </w:rPr>
        <w:t xml:space="preserve"> Jaroslav Obermajer, ředitel regionálního pracoviště Střední Čechy při Agentuře ochrany přírody a krajiny. Za Lesy České republiky </w:t>
      </w:r>
      <w:r w:rsidR="008534B1" w:rsidRPr="00DD3FDD">
        <w:rPr>
          <w:rFonts w:ascii="Arial" w:hAnsi="Arial" w:cs="Arial"/>
          <w:sz w:val="24"/>
          <w:szCs w:val="24"/>
        </w:rPr>
        <w:t>byli</w:t>
      </w:r>
      <w:r w:rsidRPr="00DD3FDD">
        <w:rPr>
          <w:rFonts w:ascii="Arial" w:hAnsi="Arial" w:cs="Arial"/>
          <w:sz w:val="24"/>
          <w:szCs w:val="24"/>
        </w:rPr>
        <w:t xml:space="preserve"> přítomni pan </w:t>
      </w:r>
      <w:r w:rsidR="008534B1" w:rsidRPr="00DD3FDD">
        <w:rPr>
          <w:rFonts w:ascii="Arial" w:hAnsi="Arial" w:cs="Arial"/>
          <w:sz w:val="24"/>
          <w:szCs w:val="24"/>
        </w:rPr>
        <w:t>Ing.</w:t>
      </w:r>
      <w:r w:rsidRPr="00DD3FDD">
        <w:rPr>
          <w:rFonts w:ascii="Arial" w:hAnsi="Arial" w:cs="Arial"/>
          <w:sz w:val="24"/>
          <w:szCs w:val="24"/>
        </w:rPr>
        <w:t xml:space="preserve"> Radek Adam, správce lesní správy Křivoklátsko a pan </w:t>
      </w:r>
      <w:r w:rsidR="008534B1" w:rsidRPr="00DD3FDD">
        <w:rPr>
          <w:rFonts w:ascii="Arial" w:hAnsi="Arial" w:cs="Arial"/>
          <w:sz w:val="24"/>
          <w:szCs w:val="24"/>
        </w:rPr>
        <w:t xml:space="preserve">Ing. </w:t>
      </w:r>
      <w:r w:rsidRPr="00DD3FDD">
        <w:rPr>
          <w:rFonts w:ascii="Arial" w:hAnsi="Arial" w:cs="Arial"/>
          <w:sz w:val="24"/>
          <w:szCs w:val="24"/>
        </w:rPr>
        <w:t>Mikuláš Říha, předseda dozorčí rady Lesnického parku.</w:t>
      </w:r>
      <w:r w:rsidR="008534B1" w:rsidRPr="00DD3FDD">
        <w:rPr>
          <w:rFonts w:ascii="Arial" w:hAnsi="Arial" w:cs="Arial"/>
          <w:sz w:val="24"/>
          <w:szCs w:val="24"/>
        </w:rPr>
        <w:t xml:space="preserve"> Besedu moderoval starosta obce Ing. Jiří Těhan, MBA.</w:t>
      </w:r>
    </w:p>
    <w:p w14:paraId="19479410" w14:textId="2BEFEA6A" w:rsidR="00C0638B" w:rsidRPr="00DD3FDD" w:rsidRDefault="00C0638B" w:rsidP="009C3F62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14:paraId="07D577F7" w14:textId="24A2312F" w:rsidR="00D521C5" w:rsidRPr="00DD3FDD" w:rsidRDefault="00D521C5" w:rsidP="00D521C5">
      <w:pPr>
        <w:rPr>
          <w:rFonts w:ascii="Arial" w:hAnsi="Arial" w:cs="Arial"/>
          <w:sz w:val="24"/>
          <w:szCs w:val="24"/>
        </w:rPr>
      </w:pPr>
      <w:r w:rsidRPr="00DD3FDD">
        <w:rPr>
          <w:rFonts w:ascii="Arial" w:hAnsi="Arial" w:cs="Arial"/>
          <w:sz w:val="24"/>
          <w:szCs w:val="24"/>
        </w:rPr>
        <w:t>Úvodní otázku položil starosta obce „</w:t>
      </w:r>
      <w:r w:rsidRPr="00DD3FDD">
        <w:rPr>
          <w:rFonts w:ascii="Arial" w:hAnsi="Arial" w:cs="Arial"/>
          <w:i/>
          <w:iCs/>
          <w:sz w:val="24"/>
          <w:szCs w:val="24"/>
        </w:rPr>
        <w:t xml:space="preserve">Co se stalo tak zásadního z pohledu odborníků, že otázka vzniku národního parku je znovu ve hře? Proč nestačí stávající stav, kdy </w:t>
      </w:r>
      <w:r w:rsidRPr="00DD3FDD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je příroda Křivoklátska chráněna v kategorii chráněná krajinná oblast j a ty nejcennější části jsou dále chráněny soustavou 27 maloplošných zvláště chráněných území?“</w:t>
      </w:r>
    </w:p>
    <w:p w14:paraId="4AEC4F9D" w14:textId="0878A723" w:rsidR="00C0638B" w:rsidRPr="00DD3FDD" w:rsidRDefault="00C0638B" w:rsidP="009C3F62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</w:p>
    <w:p w14:paraId="17B0AD9A" w14:textId="6BEC9317" w:rsidR="00D521C5" w:rsidRPr="00DD3FDD" w:rsidRDefault="00D521C5" w:rsidP="009C3F62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DD3FDD">
        <w:rPr>
          <w:rFonts w:ascii="Arial" w:hAnsi="Arial" w:cs="Arial"/>
        </w:rPr>
        <w:t>Postupně odpovídali:</w:t>
      </w:r>
    </w:p>
    <w:p w14:paraId="6DD3C986" w14:textId="6215EFB3" w:rsidR="00D521C5" w:rsidRPr="00DD3FDD" w:rsidRDefault="00AF602C" w:rsidP="009C3F62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DD3FDD">
        <w:rPr>
          <w:rFonts w:ascii="Arial" w:hAnsi="Arial" w:cs="Arial"/>
        </w:rPr>
        <w:t>Ing. Dolejský</w:t>
      </w:r>
    </w:p>
    <w:p w14:paraId="6B7E613C" w14:textId="224216EA" w:rsidR="009C3F62" w:rsidRPr="00DD3FDD" w:rsidRDefault="00D521C5" w:rsidP="009C3F62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i/>
          <w:iCs/>
        </w:rPr>
      </w:pPr>
      <w:r w:rsidRPr="00DD3FDD">
        <w:rPr>
          <w:rFonts w:ascii="Arial" w:hAnsi="Arial" w:cs="Arial"/>
          <w:i/>
          <w:iCs/>
        </w:rPr>
        <w:t>„</w:t>
      </w:r>
      <w:r w:rsidR="009C3F62" w:rsidRPr="00DD3FDD">
        <w:rPr>
          <w:rFonts w:ascii="Arial" w:hAnsi="Arial" w:cs="Arial"/>
          <w:i/>
          <w:iCs/>
        </w:rPr>
        <w:t>Křivoklátsko patří mezi klenoty českého přírodního dědictví. Předmětem ochrany navrženého národního parku je rozsáhlý vnitrozemský komplex lesa nižších poloh s velkým podílem přirozených či lidskou činností málo ovlivněných ekosystémů, s výrazně vyvinutým říčním a vrcholovým fenoménem Berounky a jejích přítoků. Mimořádnou hodnotu mají zdejší lesy jako celek – tvoří největší lesní komplex ve vnitrozemí České republiky s mimořádně pestrým složením stromů a velkým podílem přírodních porostů. Křivoklátsko představuje jedinečný fenomén, který není v soustavě našich národních parků zastoupen, je zcela odlišný od NP České Švýcarsko, Krkonoše a Šumava. V některých rysech ho lze srovnat s NP Podyjí, kterému se, pokud jde o jedinečnost přírodního prostředí, přinejmenším vyrovná.</w:t>
      </w:r>
    </w:p>
    <w:p w14:paraId="30F44FB5" w14:textId="7C0BDB89" w:rsidR="00AF602C" w:rsidRPr="00DD3FDD" w:rsidRDefault="00AF602C" w:rsidP="00AF602C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i/>
          <w:iCs/>
        </w:rPr>
      </w:pPr>
      <w:r w:rsidRPr="00DD3FDD">
        <w:rPr>
          <w:rFonts w:ascii="Arial" w:hAnsi="Arial" w:cs="Arial"/>
          <w:i/>
          <w:iCs/>
        </w:rPr>
        <w:t xml:space="preserve">Návrh se skládá ze dvou částí, které jsou odděleny obydlenou částí údolí Berounky v oblasti Zbečno-Nižbor. Hranice je vedena tak, aby nebyla do parku zahrnuta zastavěná území sídel či větší zemědělsky obhospodařované plochy. Navržený národní park zasahuje </w:t>
      </w:r>
      <w:r w:rsidR="008C23F2">
        <w:rPr>
          <w:rFonts w:ascii="Arial" w:hAnsi="Arial" w:cs="Arial"/>
          <w:i/>
          <w:iCs/>
        </w:rPr>
        <w:t>katastrální</w:t>
      </w:r>
      <w:r w:rsidRPr="00DD3FDD">
        <w:rPr>
          <w:rFonts w:ascii="Arial" w:hAnsi="Arial" w:cs="Arial"/>
          <w:i/>
          <w:iCs/>
        </w:rPr>
        <w:t xml:space="preserve"> území 19 obcí (Branov, Běleč, Bratronice, Broumy, Čilá, Hracholusky, Hřebečníky, Chyňava, Karlova Ves, Kublov, Křivoklát, Nižbor, Ostrovec-Lhotka, Podmokly, Račice, Roztoky, Skryje, Sýkořice, Zbečno). V národním parku by ležela jen jedna obec – Karlova Ves. Ostatní obce zůstanou vně jeho hranice. Návrh je vymezen tak, že naprostá většina parku leží na lesních pozemcích, z toho je 99,3% plochy lesů ve vlastnictví ČR, pouze </w:t>
      </w:r>
      <w:proofErr w:type="gramStart"/>
      <w:r w:rsidRPr="00DD3FDD">
        <w:rPr>
          <w:rFonts w:ascii="Arial" w:hAnsi="Arial" w:cs="Arial"/>
          <w:i/>
          <w:iCs/>
        </w:rPr>
        <w:t>0,4%</w:t>
      </w:r>
      <w:proofErr w:type="gramEnd"/>
      <w:r w:rsidRPr="00DD3FDD">
        <w:rPr>
          <w:rFonts w:ascii="Arial" w:hAnsi="Arial" w:cs="Arial"/>
          <w:i/>
          <w:iCs/>
        </w:rPr>
        <w:t xml:space="preserve"> patří drobným vlastníkům a 0,3% místním obcím.“</w:t>
      </w:r>
    </w:p>
    <w:p w14:paraId="5C75DEE1" w14:textId="77777777" w:rsidR="00AF602C" w:rsidRPr="00DD3FDD" w:rsidRDefault="00AF602C" w:rsidP="009C3F62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i/>
          <w:iCs/>
        </w:rPr>
      </w:pPr>
    </w:p>
    <w:p w14:paraId="4D5C252D" w14:textId="18EF8FA3" w:rsidR="00D521C5" w:rsidRPr="00DD3FDD" w:rsidRDefault="00D521C5" w:rsidP="009C3F62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</w:rPr>
      </w:pPr>
      <w:r w:rsidRPr="00DD3FDD">
        <w:rPr>
          <w:rFonts w:ascii="Arial" w:hAnsi="Arial" w:cs="Arial"/>
        </w:rPr>
        <w:lastRenderedPageBreak/>
        <w:t>RNDr. Obermajer</w:t>
      </w:r>
    </w:p>
    <w:p w14:paraId="6A6521AC" w14:textId="26250593" w:rsidR="009C3F62" w:rsidRPr="00DD3FDD" w:rsidRDefault="009C3F62" w:rsidP="009C3F62">
      <w:pPr>
        <w:pStyle w:val="Normlnweb"/>
        <w:shd w:val="clear" w:color="auto" w:fill="FFFFFF"/>
        <w:spacing w:before="0" w:beforeAutospacing="0" w:after="225" w:afterAutospacing="0"/>
        <w:rPr>
          <w:rFonts w:ascii="Arial" w:hAnsi="Arial" w:cs="Arial"/>
          <w:i/>
          <w:iCs/>
        </w:rPr>
      </w:pPr>
      <w:r w:rsidRPr="00DD3FDD">
        <w:rPr>
          <w:rFonts w:ascii="Arial" w:hAnsi="Arial" w:cs="Arial"/>
          <w:i/>
          <w:iCs/>
        </w:rPr>
        <w:t>Křivoklátsko se stalo součástí evropské soustavy Natura 2000, která chrání místa s nejcennější přírodou celé Evropské unie. Pro své vysoké přírodní hodnoty bylo v roce 1977 vyhlášeno biosférickou rezervací UNESCO. Od roku 1978 je zde chráněná krajinná oblast. Ministerstvo životního prostředí navrhuje, aby statut národního parku získalo nejcennějších 1</w:t>
      </w:r>
      <w:r w:rsidR="00D5111D" w:rsidRPr="00DD3FDD">
        <w:rPr>
          <w:rFonts w:ascii="Arial" w:hAnsi="Arial" w:cs="Arial"/>
          <w:i/>
          <w:iCs/>
        </w:rPr>
        <w:t>16</w:t>
      </w:r>
      <w:r w:rsidRPr="00DD3FDD">
        <w:rPr>
          <w:rFonts w:ascii="Arial" w:hAnsi="Arial" w:cs="Arial"/>
          <w:i/>
          <w:iCs/>
        </w:rPr>
        <w:t xml:space="preserve"> čtverečních kilometrů Křivoklátska, tedy 16 % stávající chráněné krajinné oblasti.</w:t>
      </w:r>
    </w:p>
    <w:p w14:paraId="74B1A55B" w14:textId="45FE640B" w:rsidR="00D521C5" w:rsidRPr="00DD3FDD" w:rsidRDefault="00D5111D" w:rsidP="00D5111D">
      <w:pPr>
        <w:rPr>
          <w:rFonts w:ascii="Arial" w:hAnsi="Arial" w:cs="Arial"/>
          <w:sz w:val="24"/>
          <w:szCs w:val="24"/>
          <w:lang w:eastAsia="cs-CZ"/>
        </w:rPr>
      </w:pPr>
      <w:r w:rsidRPr="00DD3FDD">
        <w:rPr>
          <w:rFonts w:ascii="Arial" w:hAnsi="Arial" w:cs="Arial"/>
          <w:sz w:val="24"/>
          <w:szCs w:val="24"/>
          <w:shd w:val="clear" w:color="auto" w:fill="FFFFFF"/>
        </w:rPr>
        <w:t xml:space="preserve">Následné dotazy občanů byli na téma </w:t>
      </w:r>
      <w:r w:rsidR="00D521C5" w:rsidRPr="00DD3F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omezení pohybu v</w:t>
      </w:r>
      <w:r w:rsidRPr="00DD3F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 </w:t>
      </w:r>
      <w:r w:rsidR="00D521C5" w:rsidRPr="00DD3F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lese</w:t>
      </w:r>
      <w:r w:rsidRPr="00DD3F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pro pěší či cyklisty,</w:t>
      </w:r>
      <w:r w:rsidR="00D521C5" w:rsidRPr="00DD3F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D521C5" w:rsidRPr="00DD3F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samotěžb</w:t>
      </w:r>
      <w:r w:rsidRPr="00DD3F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</w:t>
      </w:r>
      <w:proofErr w:type="spellEnd"/>
      <w:r w:rsidR="00D521C5" w:rsidRPr="00DD3F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palivového dřeva,</w:t>
      </w:r>
      <w:r w:rsidRPr="00DD3F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 w:rsidR="00D521C5" w:rsidRPr="00DD3FDD">
        <w:rPr>
          <w:rFonts w:ascii="Arial" w:hAnsi="Arial" w:cs="Arial"/>
          <w:sz w:val="24"/>
          <w:szCs w:val="24"/>
          <w:lang w:eastAsia="cs-CZ"/>
        </w:rPr>
        <w:t>vyšší návštěvnost turistů v regionu (vyšší odpady, problém s parkováním, vyšší hluk)</w:t>
      </w:r>
      <w:r w:rsidRPr="00DD3FDD">
        <w:rPr>
          <w:rFonts w:ascii="Arial" w:hAnsi="Arial" w:cs="Arial"/>
          <w:sz w:val="24"/>
          <w:szCs w:val="24"/>
          <w:lang w:eastAsia="cs-CZ"/>
        </w:rPr>
        <w:t xml:space="preserve">, ale také na </w:t>
      </w:r>
      <w:r w:rsidR="00D521C5" w:rsidRPr="00DD3FDD">
        <w:rPr>
          <w:rFonts w:ascii="Arial" w:hAnsi="Arial" w:cs="Arial"/>
          <w:sz w:val="24"/>
          <w:szCs w:val="24"/>
          <w:lang w:eastAsia="cs-CZ"/>
        </w:rPr>
        <w:t>zatížení státního rozpočtu.</w:t>
      </w:r>
    </w:p>
    <w:p w14:paraId="747745F5" w14:textId="0FBBC125" w:rsidR="00D5111D" w:rsidRPr="00DD3FDD" w:rsidRDefault="00D5111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D3FDD">
        <w:rPr>
          <w:rFonts w:ascii="Arial" w:hAnsi="Arial" w:cs="Arial"/>
          <w:sz w:val="24"/>
          <w:szCs w:val="24"/>
          <w:shd w:val="clear" w:color="auto" w:fill="FFFFFF"/>
        </w:rPr>
        <w:t>Nad jednotlivými tématy byla všemi hosty s přítomnými občany vedena čilá diskuze.</w:t>
      </w:r>
      <w:r w:rsidR="00DD3FDD" w:rsidRPr="00DD3F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71D18B8" w14:textId="77777777" w:rsidR="00611FC0" w:rsidRDefault="00611FC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A1944FF" w14:textId="243EC520" w:rsidR="00DD3FDD" w:rsidRPr="00DD3FDD" w:rsidRDefault="00DD3FD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D3FDD">
        <w:rPr>
          <w:rFonts w:ascii="Arial" w:hAnsi="Arial" w:cs="Arial"/>
          <w:sz w:val="24"/>
          <w:szCs w:val="24"/>
          <w:shd w:val="clear" w:color="auto" w:fill="FFFFFF"/>
        </w:rPr>
        <w:t>Na přímou otázku, jaký bude v této otázce další postup bylo panem náměstkem sděleno toto:</w:t>
      </w:r>
    </w:p>
    <w:p w14:paraId="33082D9F" w14:textId="29C72306" w:rsidR="00611FC0" w:rsidRPr="004C447B" w:rsidRDefault="00611FC0" w:rsidP="00611FC0">
      <w:pPr>
        <w:rPr>
          <w:rFonts w:ascii="Arial" w:hAnsi="Arial" w:cs="Arial"/>
          <w:i/>
          <w:iCs/>
          <w:sz w:val="24"/>
          <w:szCs w:val="24"/>
        </w:rPr>
      </w:pPr>
      <w:r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„</w:t>
      </w:r>
      <w:r w:rsidR="009C3F62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Od </w:t>
      </w:r>
      <w:r w:rsidR="00DD3FDD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začátku</w:t>
      </w:r>
      <w:r w:rsidR="009C3F62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="00AB3E26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letošního </w:t>
      </w:r>
      <w:proofErr w:type="gramStart"/>
      <w:r w:rsidR="009C3F62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roku  probíhá</w:t>
      </w:r>
      <w:proofErr w:type="gramEnd"/>
      <w:r w:rsidR="009C3F62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proces informativního </w:t>
      </w:r>
      <w:proofErr w:type="spellStart"/>
      <w:r w:rsidR="009C3F62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předjednávání</w:t>
      </w:r>
      <w:proofErr w:type="spellEnd"/>
      <w:r w:rsidR="009C3F62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o podobě parku v regionu Křivoklátska </w:t>
      </w:r>
      <w:r w:rsidR="00DD3FDD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a to za účasti vedení Ministerst</w:t>
      </w:r>
      <w:r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v</w:t>
      </w:r>
      <w:r w:rsidR="00DD3FDD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a životního prostředí</w:t>
      </w:r>
      <w:r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, zástupců Středočeského kraje i Agentury ochrany přírody a krajiny</w:t>
      </w:r>
      <w:r w:rsidR="009C3F62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. Jeho součástí byla</w:t>
      </w:r>
      <w:r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</w:t>
      </w:r>
      <w:proofErr w:type="gramStart"/>
      <w:r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je</w:t>
      </w:r>
      <w:proofErr w:type="gramEnd"/>
      <w:r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a ještě bude</w:t>
      </w:r>
      <w:r w:rsidR="009C3F62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řada schůzek se zástupci samospráv i s</w:t>
      </w:r>
      <w:r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="009C3F62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veřejností</w:t>
      </w:r>
      <w:r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. Součástí informační kampaně je i</w:t>
      </w:r>
      <w:r w:rsidR="009C3F62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distribuce informačního letáku </w:t>
      </w:r>
      <w:r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Středočeského kraje</w:t>
      </w:r>
      <w:r w:rsidR="009C3F62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, který obsahuje nejdůležitější otázky a odpovědi ohledně záměru vyhlásit Křivoklátsko národním parkem.</w:t>
      </w:r>
      <w:r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Ministerstvo životního prostředí ČR zahájí během června 2022 oficiální proces vyhlašování národního parku, který by mohl </w:t>
      </w:r>
      <w:r w:rsidR="008C23F2">
        <w:rPr>
          <w:rFonts w:ascii="Arial" w:hAnsi="Arial" w:cs="Arial"/>
          <w:i/>
          <w:iCs/>
          <w:sz w:val="24"/>
          <w:szCs w:val="24"/>
          <w:shd w:val="clear" w:color="auto" w:fill="FFFFFF"/>
        </w:rPr>
        <w:t>v příštím roce</w:t>
      </w:r>
      <w:r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vyústit v přijetí zákona o vyhlášení národního parku. </w:t>
      </w:r>
      <w:r w:rsidR="004C447B" w:rsidRPr="004C447B">
        <w:rPr>
          <w:rFonts w:ascii="Arial" w:hAnsi="Arial" w:cs="Arial"/>
          <w:i/>
          <w:iCs/>
          <w:sz w:val="24"/>
          <w:szCs w:val="24"/>
          <w:shd w:val="clear" w:color="auto" w:fill="FFFFFF"/>
        </w:rPr>
        <w:t>Na přípravě podkladů k zřízení národního parku se spolu domluvili ministryně životního prostředí spolu s ministrem zemědělství, do jehož gesce spadají Lesy ČR.“</w:t>
      </w:r>
    </w:p>
    <w:p w14:paraId="088C5AE9" w14:textId="774CD56A" w:rsidR="00611FC0" w:rsidRPr="00C03C52" w:rsidRDefault="004C447B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 toho vyplývá, že pokud budeme chtít ovlivnit alespoň podobu zákona, budeme mít prostor dle správního řízení pouhé </w:t>
      </w:r>
      <w:r w:rsidR="00C373D1">
        <w:rPr>
          <w:rFonts w:ascii="Arial" w:hAnsi="Arial" w:cs="Arial"/>
          <w:sz w:val="24"/>
          <w:szCs w:val="24"/>
          <w:shd w:val="clear" w:color="auto" w:fill="FFFFFF"/>
        </w:rPr>
        <w:t>tři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měsíce na předložení </w:t>
      </w:r>
      <w:r w:rsidR="00C03C52">
        <w:rPr>
          <w:rFonts w:ascii="Arial" w:hAnsi="Arial" w:cs="Arial"/>
          <w:sz w:val="24"/>
          <w:szCs w:val="24"/>
          <w:shd w:val="clear" w:color="auto" w:fill="FFFFFF"/>
        </w:rPr>
        <w:t xml:space="preserve">námitek. Ty pak musí být do </w:t>
      </w:r>
      <w:r w:rsidR="00C373D1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C03C52">
        <w:rPr>
          <w:rFonts w:ascii="Arial" w:hAnsi="Arial" w:cs="Arial"/>
          <w:sz w:val="24"/>
          <w:szCs w:val="24"/>
          <w:shd w:val="clear" w:color="auto" w:fill="FFFFFF"/>
        </w:rPr>
        <w:t xml:space="preserve">0 dnů vypořádány. </w:t>
      </w:r>
      <w:r w:rsidR="00C03C52" w:rsidRPr="00C03C52">
        <w:rPr>
          <w:rFonts w:ascii="Arial" w:hAnsi="Arial" w:cs="Arial"/>
          <w:b/>
          <w:bCs/>
          <w:sz w:val="24"/>
          <w:szCs w:val="24"/>
          <w:shd w:val="clear" w:color="auto" w:fill="FFFFFF"/>
        </w:rPr>
        <w:t>Nakonec to bude vše v rukou poslanců a prezidenta, zda zákon přijmou či ne.</w:t>
      </w:r>
    </w:p>
    <w:p w14:paraId="287FEC18" w14:textId="47BF5E94" w:rsidR="00C03C52" w:rsidRDefault="00C373D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V tomto připomínkovém řízení bude prostor nadefinovat potřeby občanů (např. vstup do lesa, turistické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cesty  a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cyklotrasy).</w:t>
      </w:r>
    </w:p>
    <w:p w14:paraId="329CF6A8" w14:textId="37651E79" w:rsidR="00C03C52" w:rsidRDefault="00C03C5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Zpracoval: Ing. Jiří Těhan, MBA, starosta obce</w:t>
      </w:r>
    </w:p>
    <w:p w14:paraId="3D4ED37C" w14:textId="74E0EEE3" w:rsidR="00C03C52" w:rsidRDefault="00C03C52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Dne 25.3.2022</w:t>
      </w:r>
    </w:p>
    <w:p w14:paraId="50D01F89" w14:textId="54743118" w:rsidR="00BB3C33" w:rsidRPr="00DD3FDD" w:rsidRDefault="009C3F6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D3FDD">
        <w:rPr>
          <w:rFonts w:ascii="Arial" w:hAnsi="Arial" w:cs="Arial"/>
          <w:sz w:val="24"/>
          <w:szCs w:val="24"/>
          <w:shd w:val="clear" w:color="auto" w:fill="FFFFFF"/>
        </w:rPr>
        <w:t xml:space="preserve">Leták i s mapou vymezeného území národního parku je </w:t>
      </w:r>
      <w:r w:rsidR="00611FC0">
        <w:rPr>
          <w:rFonts w:ascii="Arial" w:hAnsi="Arial" w:cs="Arial"/>
          <w:sz w:val="24"/>
          <w:szCs w:val="24"/>
          <w:shd w:val="clear" w:color="auto" w:fill="FFFFFF"/>
        </w:rPr>
        <w:t>přílohou</w:t>
      </w:r>
      <w:r w:rsidRPr="00DD3FDD"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14:paraId="482F1577" w14:textId="51573EE9" w:rsidR="009C3F62" w:rsidRPr="00DD3FDD" w:rsidRDefault="009C3F6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8E81213" w14:textId="77777777" w:rsidR="00611FC0" w:rsidRPr="00DD3FDD" w:rsidRDefault="00611FC0">
      <w:pPr>
        <w:rPr>
          <w:rFonts w:ascii="Arial" w:hAnsi="Arial" w:cs="Arial"/>
          <w:sz w:val="24"/>
          <w:szCs w:val="24"/>
        </w:rPr>
      </w:pPr>
    </w:p>
    <w:sectPr w:rsidR="00611FC0" w:rsidRPr="00DD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272E4"/>
    <w:multiLevelType w:val="hybridMultilevel"/>
    <w:tmpl w:val="CFCC5CE0"/>
    <w:lvl w:ilvl="0" w:tplc="863AD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62"/>
    <w:rsid w:val="004C447B"/>
    <w:rsid w:val="00611FC0"/>
    <w:rsid w:val="008534B1"/>
    <w:rsid w:val="008C23F2"/>
    <w:rsid w:val="009C3F62"/>
    <w:rsid w:val="009F25E0"/>
    <w:rsid w:val="00AB3E26"/>
    <w:rsid w:val="00AF602C"/>
    <w:rsid w:val="00BB3C33"/>
    <w:rsid w:val="00C03C52"/>
    <w:rsid w:val="00C0638B"/>
    <w:rsid w:val="00C373D1"/>
    <w:rsid w:val="00D5111D"/>
    <w:rsid w:val="00D521C5"/>
    <w:rsid w:val="00D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C550"/>
  <w15:chartTrackingRefBased/>
  <w15:docId w15:val="{80EEA843-31EB-4CC1-BAA9-1E173305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3F62"/>
    <w:rPr>
      <w:color w:val="0000FF"/>
      <w:u w:val="single"/>
    </w:rPr>
  </w:style>
  <w:style w:type="paragraph" w:styleId="Bezmezer">
    <w:name w:val="No Spacing"/>
    <w:uiPriority w:val="1"/>
    <w:qFormat/>
    <w:rsid w:val="00D52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2022-03-25T08:49:00Z</cp:lastPrinted>
  <dcterms:created xsi:type="dcterms:W3CDTF">2022-03-25T07:53:00Z</dcterms:created>
  <dcterms:modified xsi:type="dcterms:W3CDTF">2022-03-28T06:29:00Z</dcterms:modified>
</cp:coreProperties>
</file>